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الصحية والبيئية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الصحية والبيئية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الدرس الافتتاحي — أسبوع الصحة المدرسية «الصحة المدرسية… من أجل مستقبل صحي آمن»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الدرس الافتتاحي: علاقة الشجرة بصحة الإنسان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يدرك التلميذ أنّ الشجرة تعطينا الهواء النقيّ والظلّ والثمار، وأن يتعلّم سلوكًا واحدًا على الأقلّ لحمايتها.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يتبنّى سلوكات صحية وبيئية سليمة في حياته اليومية ويحسّ بمسؤوليته تجاه محيطه (التربية الصحية والبيئية).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الدرس الافتتاحي للسنة الدراسية 2026/2027 وفق توجيه وزارة التربية الوطنية (أسبوع الصحة المدرسية، الطبعة الثانية، 21–24 سبتمبر 2026): المحور الموحّد للتعليم الابتدائي «علاقة الشجرة بصحة الإنسان» — الشجرة تنقّي الهواء وتمنحنا الأكسجين، وتلطّف الجوّ، وتحمي التربة، وتعطينا الثمار والظلّ؛ وقطعها أو حرقها يضرّ بصحّتنا وبيئتنا. المدّة: 60 دقيقة.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 (10 د)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 وترحيب وتهنئة بالعام الدراسي الجديد. يعرض المعلّم صورتين: شارع بلا أشجار تحت شمس حارقة، وحديقة مظلّلة. أسئلة تحفيزية: أين تحبّون اللعب؟ لماذا؟ ما الذي تعطينا إياه الشجرة؟ يستمع المعلّم ويدوّن الكلمات المفتاح (ظلّ، هواء، ثمار، جمال).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يذكر التلميذ فائدة واحدة على الأقلّ للشجرة ويعبّر عن شعوره أمام الصورة.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التعلّمات (35 د)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النشاط الأوّل — قصّة «شجرة الجدّ»: جدٌّ غرس شجرة توت أمام بيته فصار الأحفاد يأكلون من ثمرها ويلعبون في ظلّها ويتنفّسون هواءً نقيًّا. أسئلة فهم بسيطة.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النشاط الثاني — تجربة الحواسّ: يغمض التلاميذ أعينهم ويتخيّلون أنهم تحت شجرة: ماذا يسمعون؟ ماذا يشمّون؟ يشرح المعلّم بلغة بسيطة: الشجرة «تتنفّس» فتأخذ الهواء الفاسد وتعطينا هواءً نظيفًا نتنفّسه فنكون أصحّاء.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الاستنتاج الجماعي (يردّده التلاميذ): الشجرة صديقتي: تعطيني الهواء النقيّ والظلّ والثمر.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تكويني: يربط التلميذ بين فائدة من فوائد الشجرة وصحّة الإنسان بجملة سليمة (الشجرة تنقّي الهواء فنتنفّس هواءً نظيفًا).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 (15 د)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التلاميذ ما يفعلونه لحماية الشجرة: لا أكسر الأغصان، أسقي شجرة المدرسة، لا أرمي القمامة تحتها، أشارك في غرس شجرة. يرسم كلّ تلميذ شجرة ويلوّنها ويقول (أو يملي على المعلّم) جملة: «الشجرة صديقتي لأنّ…». تُعلَّق الرسوم في القسم عنوانًا لأسبوع الصحة المدرسية.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ختامي: ينتج التلميذ جملة أو رسمًا أو شعارًا يعبّر عن التزامه بحماية الشجرة، ويذكر قاعدة من ميثاق القسم.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