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المدرسيّة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استقبالٌ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الدرس الافتتاحيّ واستقبال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يستأنف المتعلّمُ حياته المدرسيّة: يتعرّف على زملائه ومعلّمه، ويلتزم بقواعد القسم، ويرتّب أدواته.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المتعلّمُ في حياة القسم، ويلتزم بقواعده، ويستعمل أدواته وجدوله.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استقبالُ التلاميذ بعد العطلة، وتذكيرٌ بقواعد القسم، وترتيبُ الأدوات والكتب.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60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الاستقبال والترحيب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يستقبل المعلّمُ التلاميذَ على باب القسم بابتسامةٍ وتحيّة، ويجلس كلٌّ في مكانه.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يحيّي المعلّمُ تلاميذه ويسألهم عن عطلتهم في جملةٍ واحدةٍ لكلّ تلميذ.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التعارف: يذكر كلُّ تلميذٍ اسمه وما يحبّ أن يتعلّمه هذه السنة.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المعلّمُ الحاضرين والغائبين، ويصحّح قائمة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في مكانه ويذكر اسمه أمام زملائه.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اكتشاف القسم وقواعده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جولةٌ سريعة: أماكنُ الأدوات، والمكتبة، والسبّورة، وما تغيّر عن السنة الماضية.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يُبنى مع التلاميذ ميثاقُ القسم في أربع قواعد يقترحونها بأنفسهم: نستأذن قبل الكلام، نحترم زملاءنا، نحافظ على النظافة، نُحضر أدواتنا.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يُكتب الميثاقُ على ورقةٍ كبيرة ويُعلَّق في القسم، ويوقّع عليه التلاميذ بأسمائهم.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قاعدةً واحدة ويشرح فائدتها.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 والجدول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مراجعةُ الأدوات المطلوبة في كلّ مادّة، وتنظيمُ الكرّاسات وتسميتها.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عرضُ جدول استعمال الزمن: يقرأ التلاميذ موادّ كلّ يوم ويكتبونه في الكرّاس.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المعلّمُ ما سيتعلّمونه في الأسبوع الأوّل، وأنّ الأيّام الأولى تقويمٌ تشخيصيٌّ لا علامةَ فيه.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أدواته، ويذكر مادّةً من موادّ الغد.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نشاطٌ جماعيٌّ قصير: كلُّ تلميذٍ يكتب أو يرسم أمنيةً واحدةً لهذه السنة، وتُعلَّق في ركن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يذكّر المعلّمُ بموعد الغد وبما يُحضره التلميذ معه.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في النشاط، ويذكر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