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التربية الفنية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التربية التشكيلية والتربية الموسيقية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تربية فنية (تقويم تشخيصي)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 في التربية الفنية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يكشف المتعلّم عن مكتسباته من السنة الرابعة في الألوان والأشكال المتداخلة وتركيب المواد والإيقاع والأداء الغنائيّ.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أعمالًا فنّيّةً تشكيليّةً وموسيقيّةً بسيطةً يوظّف فيها الألوان والأشكال والمواد والإيقاع للتعبير عن أفكاره ومشاعره.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الألوان الأساسيّة والثانويّة، الأشكال الهندسيّة المتداخلة، تركيب مواد مختلفة (لصق).
الإيقاع بالتصفيق، الصوت القويّ والضعيف، أداء أنشودةٍ مألوفة.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يرحّب المعلّم بالتلاميذ ويعرض عليهم علبة ألوانٍ وأوراقًا ملوّنة وقطع قماشٍ وخيوطًا وأزرارًا.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يسأل: ماذا صنعتم في حصص التربية الفنّيّة السنة الماضية؟ ما الأنشودة التي تحبّونها أكثر؟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يؤدّي التلاميذ جماعيًّا مطلع أنشودةٍ يعرفونها (مثل «صباح الخير مدرستي») تهيئةً للجوّ.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يوضّح المعلّم أنّ الحصّة ألعابٌ وتمارين صغيرة ليعرف ما يتقنه كلّ واحد، لا امتحان فيها.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يشارك في الحوار ويذكر عملًا فنّيًّا أو أنشودةً من السنة الماضية.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التشخيصيّة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(الألوان): أكمل على اللوحة أو الكرّاس: أحمر + أصفر = …… / أزرق + أصفر = …… / أحمر + أزرق = …… ثمّ صنّف: أحمر، أخضر، أصفر، برتقاليّ، أزرق، بنفسجيّ إلى ألوانٍ أساسيّة وألوانٍ ثانويّة. (يقيس: التمييز بين الألوان الأساسيّة والثانويّة ومزجها)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(الأشكال المتداخلة): يرسم المعلّم على السبّورة دائرةً ومربّعًا ومثلّثًا متداخلة. يُطلب: سمِّ الأشكال الثلاثة، ثمّ ارسم في ورقتك دائرتين ومستطيلًا متداخلة، ولوِّن الجزء المشترك بلونٍ مختلف. (يقيس: التعرّف على الأشكال الهندسيّة ورسم التداخل وتمييز المساحة المشتركة)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(تركيب المواد): يُوزَّع على كلّ فوجٍ ورقٌ مقوّى وقصاصاتُ ورقٍ ملوّن وقماش وغراء. يُطلب في 10 دقائق: ركّب شجرةً بسيطة باستعمال مادّتين مختلفتين على الأقلّ. (يقيس: اختيار المواد وقصّها ولصقها بنظافةٍ وترتيب)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(الإيقاع): يصفّق المعلّم إيقاعًا قصيرًا: تا - تا - تاتا - تا ويطلب من كلّ تلميذٍ إعادته، ثمّ يُسمعهم نقرةً قويّةً وأخرى ضعيفة ويسأل: أيّهما القويّة؟ (يقيس: محاكاة الإيقاع والتمييز بين الصوت القويّ والضعيف)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(الأداء الغنائيّ): يؤدّي كلّ فوجٍ مقطعًا من «أنشودة الشجرة» أو أنشودةٍ محفوظةٍ من السنة الماضية مع احترام اللحن والنَّفَس. (يقيس: الأداء الجماعيّ السليم واحترام اللحن)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يمزج الألوان ويصنّفها، يرسم أشكالًا متداخلة، يركّب مادّتين، يعيد الإيقاع ويؤدّي الأنشودة.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يملأ المعلّم شبكة ملاحظةٍ بأسماء التلاميذ وأعمدة الروائز الخمسة، ويضع لكلّ رائز: متحكّم / متحكّم جزئيًّا / غير متحكّم.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متحكّم: ينجز الرائز كاملًا دون مساعدة. متحكّم جزئيًّا: ينجز نصفه أو يحتاج توجيهًا. غير متحكّم: لا ينجزه.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المعالجة المقترحة: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خلط الألوان: تجربة مزجٍ عمليّة بالغواش في صحونٍ صغيرة وبطاقة «عجلة الألوان» تُعلَّق في القسم.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التداخل: رسم أشكالٍ بقوالب كرتونيّة متراكبة ثمّ تلوين الجزء المشترك.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الإيقاع والغناء: تمارين تصفيقٍ قصيرة في بداية كلّ حصّة موسيقيّة وتكرار الأنشودة في أفواجٍ صغيرة.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تُعرض أعمال الرائز 3 على جدارية القسم وتُناقش بلطف.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يُصنَّف كلّ تلميذٍ في الشبكة وتُحدَّد له مهارةٌ أو اثنتان للمعالجة.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